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ombreadoclaro-nfasis5"/>
        <w:tblW w:w="10510" w:type="dxa"/>
        <w:jc w:val="center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1E0" w:firstRow="1" w:lastRow="1" w:firstColumn="1" w:lastColumn="1" w:noHBand="0" w:noVBand="0"/>
      </w:tblPr>
      <w:tblGrid>
        <w:gridCol w:w="10510"/>
      </w:tblGrid>
      <w:tr w:rsidR="00737B94" w:rsidRPr="00FE2AD1" w:rsidTr="000F3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 w:themeFill="text2" w:themeFillShade="BF"/>
            <w:vAlign w:val="center"/>
          </w:tcPr>
          <w:p w:rsidR="00737B94" w:rsidRPr="00560267" w:rsidRDefault="00052E6F" w:rsidP="000F3A3E">
            <w:pPr>
              <w:jc w:val="center"/>
              <w:rPr>
                <w:rFonts w:ascii="Barlow" w:hAnsi="Barlow" w:cs="Arial"/>
                <w:color w:val="242F62"/>
                <w:sz w:val="28"/>
                <w:szCs w:val="28"/>
                <w:lang w:val="es-MX"/>
              </w:rPr>
            </w:pPr>
            <w:r>
              <w:rPr>
                <w:rFonts w:ascii="Barlow" w:hAnsi="Barlow" w:cs="Arial"/>
                <w:color w:val="FFFFFF" w:themeColor="background1"/>
                <w:sz w:val="28"/>
                <w:szCs w:val="28"/>
                <w:lang w:val="es-MX"/>
              </w:rPr>
              <w:t xml:space="preserve">Formato de Solicitud de </w:t>
            </w:r>
            <w:r w:rsidR="008575E3">
              <w:rPr>
                <w:rFonts w:ascii="Barlow" w:hAnsi="Barlow" w:cs="Arial"/>
                <w:color w:val="FFFFFF" w:themeColor="background1"/>
                <w:sz w:val="28"/>
                <w:szCs w:val="28"/>
                <w:lang w:val="es-MX"/>
              </w:rPr>
              <w:t>Acceso a la Información</w:t>
            </w:r>
          </w:p>
        </w:tc>
      </w:tr>
    </w:tbl>
    <w:p w:rsidR="00052E6F" w:rsidRPr="00E9513C" w:rsidRDefault="00052E6F" w:rsidP="00FE5945">
      <w:pPr>
        <w:spacing w:after="0" w:line="240" w:lineRule="auto"/>
        <w:rPr>
          <w:rFonts w:ascii="Barlow" w:eastAsiaTheme="minorEastAsia" w:hAnsi="Barlow" w:cs="Times New Roman"/>
          <w:sz w:val="20"/>
          <w:szCs w:val="24"/>
          <w:lang w:val="es-ES_tradnl"/>
        </w:rPr>
      </w:pPr>
    </w:p>
    <w:tbl>
      <w:tblPr>
        <w:tblStyle w:val="Sombreadoclaro-nfasis5"/>
        <w:tblpPr w:leftFromText="141" w:rightFromText="141" w:vertAnchor="text" w:horzAnchor="page" w:tblpX="1099" w:tblpY="6"/>
        <w:tblW w:w="4737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1E0" w:firstRow="1" w:lastRow="1" w:firstColumn="1" w:lastColumn="1" w:noHBand="0" w:noVBand="0"/>
      </w:tblPr>
      <w:tblGrid>
        <w:gridCol w:w="1777"/>
        <w:gridCol w:w="2960"/>
      </w:tblGrid>
      <w:tr w:rsidR="00EA553D" w:rsidRPr="00560267" w:rsidTr="00EA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EA553D" w:rsidRPr="00F83937" w:rsidRDefault="00EA553D" w:rsidP="00EA553D">
            <w:pPr>
              <w:jc w:val="center"/>
              <w:rPr>
                <w:rFonts w:ascii="Barlow" w:hAnsi="Barlow" w:cs="Arial"/>
                <w:b w:val="0"/>
                <w:bCs w:val="0"/>
                <w:color w:val="FFFFFF" w:themeColor="background1"/>
                <w:sz w:val="20"/>
                <w:szCs w:val="20"/>
                <w:lang w:val="es-MX"/>
              </w:rPr>
            </w:pPr>
            <w:r w:rsidRPr="00F83937">
              <w:rPr>
                <w:rFonts w:ascii="Barlow" w:hAnsi="Barlow" w:cs="Arial"/>
                <w:b w:val="0"/>
                <w:bCs w:val="0"/>
                <w:color w:val="FFFFFF" w:themeColor="background1"/>
                <w:sz w:val="20"/>
                <w:szCs w:val="20"/>
                <w:lang w:val="es-MX"/>
              </w:rPr>
              <w:t>Fecha y Hora de Recepción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3D" w:rsidRPr="009B035F" w:rsidRDefault="00EA553D" w:rsidP="00EA553D">
            <w:pPr>
              <w:jc w:val="center"/>
              <w:rPr>
                <w:rFonts w:ascii="Barlow" w:hAnsi="Barlow" w:cs="Arial"/>
                <w:b w:val="0"/>
                <w:color w:val="auto"/>
                <w:sz w:val="20"/>
                <w:szCs w:val="20"/>
                <w:lang w:val="es-MX"/>
              </w:rPr>
            </w:pPr>
            <w:r>
              <w:rPr>
                <w:rFonts w:ascii="Barlow" w:hAnsi="Barlow" w:cs="Arial"/>
                <w:b w:val="0"/>
                <w:color w:val="auto"/>
                <w:sz w:val="28"/>
                <w:szCs w:val="28"/>
                <w:lang w:val="es-MX"/>
              </w:rPr>
              <w:t>__/__</w:t>
            </w:r>
            <w:r w:rsidRPr="009B035F">
              <w:rPr>
                <w:rFonts w:ascii="Barlow" w:hAnsi="Barlow" w:cs="Arial"/>
                <w:b w:val="0"/>
                <w:color w:val="auto"/>
                <w:sz w:val="28"/>
                <w:szCs w:val="28"/>
                <w:lang w:val="es-MX"/>
              </w:rPr>
              <w:t xml:space="preserve">/____/   __ : __ </w:t>
            </w:r>
            <w:r w:rsidRPr="009B035F">
              <w:rPr>
                <w:rFonts w:ascii="Barlow" w:hAnsi="Barlow" w:cs="Arial"/>
                <w:b w:val="0"/>
                <w:color w:val="auto"/>
                <w:sz w:val="20"/>
                <w:szCs w:val="20"/>
                <w:lang w:val="es-MX"/>
              </w:rPr>
              <w:t>hrs.</w:t>
            </w:r>
          </w:p>
          <w:p w:rsidR="00EA553D" w:rsidRPr="008E5819" w:rsidRDefault="00EA553D" w:rsidP="00EA553D">
            <w:pPr>
              <w:rPr>
                <w:rFonts w:ascii="Barlow" w:hAnsi="Barlow" w:cs="Arial"/>
                <w:color w:val="242F62"/>
                <w:sz w:val="20"/>
                <w:szCs w:val="20"/>
                <w:lang w:val="es-MX"/>
              </w:rPr>
            </w:pPr>
            <w:r w:rsidRPr="009B035F">
              <w:rPr>
                <w:rFonts w:ascii="Barlow" w:hAnsi="Barlow" w:cs="Arial"/>
                <w:b w:val="0"/>
                <w:color w:val="auto"/>
                <w:sz w:val="20"/>
                <w:szCs w:val="20"/>
                <w:lang w:val="es-MX"/>
              </w:rPr>
              <w:t>Día   Mes    Año</w:t>
            </w:r>
            <w:r w:rsidRPr="009B035F">
              <w:rPr>
                <w:rFonts w:ascii="Barlow" w:hAnsi="Barlow" w:cs="Arial"/>
                <w:color w:val="auto"/>
                <w:sz w:val="20"/>
                <w:szCs w:val="20"/>
                <w:lang w:val="es-MX"/>
              </w:rPr>
              <w:t xml:space="preserve">                                                         </w:t>
            </w:r>
          </w:p>
        </w:tc>
      </w:tr>
    </w:tbl>
    <w:tbl>
      <w:tblPr>
        <w:tblStyle w:val="Sombreadoclaro-nfasis5"/>
        <w:tblpPr w:leftFromText="141" w:rightFromText="141" w:vertAnchor="text" w:horzAnchor="page" w:tblpX="8633" w:tblpY="24"/>
        <w:tblW w:w="2876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1E0" w:firstRow="1" w:lastRow="1" w:firstColumn="1" w:lastColumn="1" w:noHBand="0" w:noVBand="0"/>
      </w:tblPr>
      <w:tblGrid>
        <w:gridCol w:w="1438"/>
        <w:gridCol w:w="1438"/>
      </w:tblGrid>
      <w:tr w:rsidR="00EA553D" w:rsidRPr="00560267" w:rsidTr="00EA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EA553D" w:rsidRPr="00414D0F" w:rsidRDefault="00EA553D" w:rsidP="00EA553D">
            <w:pPr>
              <w:jc w:val="center"/>
              <w:rPr>
                <w:rFonts w:ascii="Barlow" w:hAnsi="Barlow" w:cs="Arial"/>
                <w:b w:val="0"/>
                <w:bCs w:val="0"/>
                <w:color w:val="FFFFFF" w:themeColor="background1"/>
                <w:sz w:val="20"/>
                <w:szCs w:val="20"/>
                <w:lang w:val="es-MX"/>
              </w:rPr>
            </w:pPr>
            <w:r w:rsidRPr="00414D0F">
              <w:rPr>
                <w:rFonts w:ascii="Barlow" w:hAnsi="Barlow" w:cs="Arial"/>
                <w:b w:val="0"/>
                <w:bCs w:val="0"/>
                <w:color w:val="FFFFFF" w:themeColor="background1"/>
                <w:sz w:val="20"/>
                <w:szCs w:val="20"/>
                <w:lang w:val="es-MX"/>
              </w:rPr>
              <w:t>Folio Número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3D" w:rsidRPr="00560267" w:rsidRDefault="00EA553D" w:rsidP="00EA553D">
            <w:pPr>
              <w:jc w:val="center"/>
              <w:rPr>
                <w:rFonts w:ascii="Barlow" w:hAnsi="Barlow" w:cs="Arial"/>
                <w:color w:val="242F62"/>
                <w:sz w:val="28"/>
                <w:szCs w:val="28"/>
                <w:lang w:val="es-MX"/>
              </w:rPr>
            </w:pPr>
          </w:p>
        </w:tc>
      </w:tr>
    </w:tbl>
    <w:p w:rsidR="00F91415" w:rsidRDefault="00F91415" w:rsidP="005B0D38">
      <w:pPr>
        <w:spacing w:after="0" w:line="240" w:lineRule="auto"/>
        <w:jc w:val="both"/>
        <w:rPr>
          <w:rFonts w:ascii="Barlow" w:eastAsiaTheme="minorEastAsia" w:hAnsi="Barlow" w:cs="Times New Roman"/>
          <w:sz w:val="24"/>
          <w:szCs w:val="24"/>
          <w:lang w:val="es-ES_tradnl"/>
        </w:rPr>
      </w:pPr>
    </w:p>
    <w:p w:rsidR="009A3862" w:rsidRDefault="009A3862" w:rsidP="00052E6F">
      <w:pPr>
        <w:spacing w:after="0" w:line="240" w:lineRule="auto"/>
        <w:jc w:val="right"/>
        <w:rPr>
          <w:rFonts w:ascii="Barlow" w:eastAsiaTheme="minorEastAsia" w:hAnsi="Barlow" w:cs="Times New Roman"/>
          <w:sz w:val="24"/>
          <w:szCs w:val="24"/>
          <w:lang w:val="es-ES_tradnl"/>
        </w:rPr>
      </w:pPr>
    </w:p>
    <w:p w:rsidR="009A3862" w:rsidRPr="003C2C7A" w:rsidRDefault="009A3862" w:rsidP="00FE5945">
      <w:pPr>
        <w:spacing w:after="0" w:line="240" w:lineRule="auto"/>
        <w:rPr>
          <w:rFonts w:ascii="Barlow" w:eastAsiaTheme="minorEastAsia" w:hAnsi="Barlow" w:cs="Times New Roman"/>
          <w:sz w:val="8"/>
          <w:szCs w:val="24"/>
          <w:lang w:val="es-ES_tradnl"/>
        </w:rPr>
      </w:pPr>
    </w:p>
    <w:p w:rsidR="00A85511" w:rsidRPr="00B768EC" w:rsidRDefault="00A85511">
      <w:pPr>
        <w:rPr>
          <w:rFonts w:ascii="Barlow" w:hAnsi="Barlow"/>
          <w:sz w:val="2"/>
          <w:lang w:val="es-ES"/>
        </w:rPr>
      </w:pPr>
      <w:bookmarkStart w:id="0" w:name="_GoBack"/>
      <w:bookmarkEnd w:id="0"/>
    </w:p>
    <w:tbl>
      <w:tblPr>
        <w:tblStyle w:val="Tabladecuadrcula4-nfasis11"/>
        <w:tblpPr w:leftFromText="141" w:rightFromText="141" w:vertAnchor="text" w:horzAnchor="margin" w:tblpXSpec="center" w:tblpY="12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9210E6" w:rsidRPr="00FE2AD1" w:rsidTr="004D4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9210E6" w:rsidRPr="009B035F" w:rsidRDefault="00E46F81" w:rsidP="00DE14EF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 xml:space="preserve">Descripción clara y precisa de </w:t>
            </w:r>
            <w:r w:rsidR="00DE14EF">
              <w:rPr>
                <w:rFonts w:ascii="Barlow" w:hAnsi="Barlow"/>
              </w:rPr>
              <w:t>la información solicitada</w:t>
            </w:r>
            <w:r w:rsidR="00FE2AD1">
              <w:rPr>
                <w:rFonts w:ascii="Barlow" w:hAnsi="Barlow"/>
              </w:rPr>
              <w:t xml:space="preserve">: </w:t>
            </w:r>
          </w:p>
        </w:tc>
      </w:tr>
      <w:tr w:rsidR="00FE2AD1" w:rsidRPr="00FE2AD1" w:rsidTr="00B76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FE2AD1" w:rsidRPr="00F0145F" w:rsidRDefault="00FE2AD1" w:rsidP="00FE2AD1">
            <w:pPr>
              <w:rPr>
                <w:rFonts w:ascii="Barlow" w:hAnsi="Barlow" w:cs="Arial"/>
                <w:bCs w:val="0"/>
                <w:sz w:val="16"/>
                <w:szCs w:val="16"/>
              </w:rPr>
            </w:pPr>
          </w:p>
        </w:tc>
      </w:tr>
      <w:tr w:rsidR="00FE2AD1" w:rsidRPr="00FE2AD1" w:rsidTr="00FE2AD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FE2AD1" w:rsidRPr="00FE2AD1" w:rsidRDefault="00FE2AD1" w:rsidP="00FE2AD1">
            <w:pPr>
              <w:rPr>
                <w:rFonts w:ascii="Barlow" w:hAnsi="Barlow" w:cs="Arial"/>
                <w:b w:val="0"/>
                <w:bCs w:val="0"/>
                <w:sz w:val="16"/>
                <w:szCs w:val="16"/>
              </w:rPr>
            </w:pPr>
            <w:r w:rsidRPr="00FE2AD1">
              <w:rPr>
                <w:rFonts w:ascii="Barlow" w:hAnsi="Barlow" w:cs="Arial"/>
                <w:b w:val="0"/>
                <w:bCs w:val="0"/>
                <w:sz w:val="16"/>
                <w:szCs w:val="16"/>
              </w:rPr>
              <w:t>De resultar insuficiente el espacio, se podrá</w:t>
            </w:r>
            <w:r>
              <w:rPr>
                <w:rFonts w:ascii="Barlow" w:hAnsi="Barlow" w:cs="Arial"/>
                <w:b w:val="0"/>
                <w:bCs w:val="0"/>
                <w:sz w:val="16"/>
                <w:szCs w:val="16"/>
              </w:rPr>
              <w:t>n</w:t>
            </w:r>
            <w:r w:rsidRPr="00FE2AD1">
              <w:rPr>
                <w:rFonts w:ascii="Barlow" w:hAnsi="Barlow" w:cs="Arial"/>
                <w:b w:val="0"/>
                <w:bCs w:val="0"/>
                <w:sz w:val="16"/>
                <w:szCs w:val="16"/>
              </w:rPr>
              <w:t xml:space="preserve"> anexar a la solicitud las hojas que se consideren necesarias.</w:t>
            </w:r>
          </w:p>
        </w:tc>
      </w:tr>
    </w:tbl>
    <w:p w:rsidR="00DE14EF" w:rsidRPr="00B768EC" w:rsidRDefault="00DE14EF">
      <w:pPr>
        <w:rPr>
          <w:rFonts w:ascii="Barlow" w:hAnsi="Barlow"/>
          <w:sz w:val="2"/>
          <w:lang w:val="es-MX"/>
        </w:rPr>
      </w:pPr>
    </w:p>
    <w:tbl>
      <w:tblPr>
        <w:tblStyle w:val="Tabladecuadrcula4-nfasis11"/>
        <w:tblpPr w:leftFromText="141" w:rightFromText="141" w:vertAnchor="text" w:horzAnchor="margin" w:tblpXSpec="center" w:tblpY="12"/>
        <w:tblW w:w="10349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242"/>
        <w:gridCol w:w="9107"/>
      </w:tblGrid>
      <w:tr w:rsidR="004D45CF" w:rsidRPr="00FE2AD1" w:rsidTr="00FE2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242F62"/>
          </w:tcPr>
          <w:p w:rsidR="004D45CF" w:rsidRDefault="004D45CF" w:rsidP="000F3A3E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Costos por reproducción de la información</w:t>
            </w:r>
          </w:p>
        </w:tc>
      </w:tr>
      <w:tr w:rsidR="004D45CF" w:rsidRPr="00DA77BB" w:rsidTr="00FE2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4D45CF" w:rsidRPr="005B0D38" w:rsidRDefault="004D45CF" w:rsidP="005B0D38">
            <w:pPr>
              <w:jc w:val="right"/>
              <w:rPr>
                <w:rFonts w:ascii="Barlow" w:hAnsi="Barlow" w:cs="Arial"/>
                <w:b w:val="0"/>
                <w:szCs w:val="24"/>
              </w:rPr>
            </w:pPr>
            <w:r w:rsidRPr="005B0D38">
              <w:rPr>
                <w:rFonts w:ascii="Barlow" w:hAnsi="Barlow" w:cs="Arial"/>
                <w:b w:val="0"/>
                <w:szCs w:val="24"/>
              </w:rPr>
              <w:t>Sin costo</w:t>
            </w:r>
          </w:p>
        </w:tc>
        <w:tc>
          <w:tcPr>
            <w:tcW w:w="9107" w:type="dxa"/>
            <w:shd w:val="clear" w:color="auto" w:fill="FFFFFF" w:themeFill="background1"/>
          </w:tcPr>
          <w:p w:rsidR="004D45CF" w:rsidRPr="005B0D38" w:rsidRDefault="005B0D38" w:rsidP="004D4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 w:cs="Arial"/>
                <w:szCs w:val="24"/>
              </w:rPr>
            </w:pPr>
            <w:r w:rsidRPr="005B0D38">
              <w:rPr>
                <w:rFonts w:ascii="Barlow" w:hAnsi="Barlow" w:cs="Arial"/>
                <w:szCs w:val="24"/>
              </w:rPr>
              <w:t>Proporcionar medio magnético (usb)</w:t>
            </w:r>
            <w:r>
              <w:rPr>
                <w:rFonts w:ascii="Barlow" w:hAnsi="Barlow" w:cs="Arial"/>
                <w:szCs w:val="24"/>
              </w:rPr>
              <w:t>.</w:t>
            </w:r>
          </w:p>
        </w:tc>
      </w:tr>
      <w:tr w:rsidR="004D45CF" w:rsidRPr="00FE2AD1" w:rsidTr="00FE2AD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4D45CF" w:rsidRPr="005B0D38" w:rsidRDefault="005B0D38" w:rsidP="005B0D38">
            <w:pPr>
              <w:jc w:val="right"/>
              <w:rPr>
                <w:rFonts w:ascii="Barlow" w:hAnsi="Barlow" w:cs="Arial"/>
                <w:b w:val="0"/>
                <w:szCs w:val="24"/>
              </w:rPr>
            </w:pPr>
            <w:r>
              <w:rPr>
                <w:rFonts w:ascii="Barlow" w:hAnsi="Barlow" w:cs="Arial"/>
                <w:b w:val="0"/>
                <w:szCs w:val="24"/>
              </w:rPr>
              <w:t>$10.00</w:t>
            </w:r>
          </w:p>
        </w:tc>
        <w:tc>
          <w:tcPr>
            <w:tcW w:w="9107" w:type="dxa"/>
            <w:shd w:val="clear" w:color="auto" w:fill="FFFFFF" w:themeFill="background1"/>
          </w:tcPr>
          <w:p w:rsidR="004D45CF" w:rsidRPr="005B0D38" w:rsidRDefault="005B0D38" w:rsidP="004D4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Arial"/>
                <w:szCs w:val="24"/>
              </w:rPr>
            </w:pPr>
            <w:r>
              <w:rPr>
                <w:rFonts w:ascii="Barlow" w:hAnsi="Barlow" w:cs="Arial"/>
                <w:szCs w:val="24"/>
              </w:rPr>
              <w:t>Expedición de copia simple, con anterioridad de dos años, por hoja.</w:t>
            </w:r>
          </w:p>
        </w:tc>
      </w:tr>
      <w:tr w:rsidR="004D45CF" w:rsidRPr="00FE2AD1" w:rsidTr="00FE2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4D45CF" w:rsidRPr="005B0D38" w:rsidRDefault="005B0D38" w:rsidP="005B0D38">
            <w:pPr>
              <w:jc w:val="right"/>
              <w:rPr>
                <w:rFonts w:ascii="Barlow" w:hAnsi="Barlow" w:cs="Arial"/>
                <w:b w:val="0"/>
                <w:szCs w:val="24"/>
              </w:rPr>
            </w:pPr>
            <w:r>
              <w:rPr>
                <w:rFonts w:ascii="Barlow" w:hAnsi="Barlow" w:cs="Arial"/>
                <w:b w:val="0"/>
                <w:szCs w:val="24"/>
              </w:rPr>
              <w:t>$4.00</w:t>
            </w:r>
          </w:p>
        </w:tc>
        <w:tc>
          <w:tcPr>
            <w:tcW w:w="9107" w:type="dxa"/>
            <w:shd w:val="clear" w:color="auto" w:fill="FFFFFF" w:themeFill="background1"/>
          </w:tcPr>
          <w:p w:rsidR="004D45CF" w:rsidRPr="005B0D38" w:rsidRDefault="005B0D38" w:rsidP="004D4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 w:cs="Arial"/>
                <w:szCs w:val="24"/>
              </w:rPr>
            </w:pPr>
            <w:r>
              <w:rPr>
                <w:rFonts w:ascii="Barlow" w:hAnsi="Barlow" w:cs="Arial"/>
                <w:szCs w:val="24"/>
              </w:rPr>
              <w:t>Expedición de copia simple, para el anterior y actual ejercicio, por hoja.</w:t>
            </w:r>
          </w:p>
        </w:tc>
      </w:tr>
      <w:tr w:rsidR="004D45CF" w:rsidRPr="00DA77BB" w:rsidTr="00FE2AD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4D45CF" w:rsidRPr="005B0D38" w:rsidRDefault="005B0D38" w:rsidP="005B0D38">
            <w:pPr>
              <w:jc w:val="right"/>
              <w:rPr>
                <w:rFonts w:ascii="Barlow" w:hAnsi="Barlow" w:cs="Arial"/>
                <w:b w:val="0"/>
                <w:szCs w:val="24"/>
              </w:rPr>
            </w:pPr>
            <w:r>
              <w:rPr>
                <w:rFonts w:ascii="Barlow" w:hAnsi="Barlow" w:cs="Arial"/>
                <w:b w:val="0"/>
                <w:szCs w:val="24"/>
              </w:rPr>
              <w:t>$19.00</w:t>
            </w:r>
          </w:p>
        </w:tc>
        <w:tc>
          <w:tcPr>
            <w:tcW w:w="9107" w:type="dxa"/>
            <w:shd w:val="clear" w:color="auto" w:fill="FFFFFF" w:themeFill="background1"/>
          </w:tcPr>
          <w:p w:rsidR="004D45CF" w:rsidRPr="005B0D38" w:rsidRDefault="005B0D38" w:rsidP="004D4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Arial"/>
                <w:szCs w:val="24"/>
              </w:rPr>
            </w:pPr>
            <w:r>
              <w:rPr>
                <w:rFonts w:ascii="Barlow" w:hAnsi="Barlow" w:cs="Arial"/>
                <w:szCs w:val="24"/>
              </w:rPr>
              <w:t>Expedición de copias certificadas.</w:t>
            </w:r>
          </w:p>
        </w:tc>
      </w:tr>
      <w:tr w:rsidR="004D45CF" w:rsidRPr="00FE2AD1" w:rsidTr="00FE2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4D45CF" w:rsidRPr="005B0D38" w:rsidRDefault="005B0D38" w:rsidP="005B0D38">
            <w:pPr>
              <w:jc w:val="right"/>
              <w:rPr>
                <w:rFonts w:ascii="Barlow" w:hAnsi="Barlow" w:cs="Arial"/>
                <w:b w:val="0"/>
                <w:szCs w:val="24"/>
              </w:rPr>
            </w:pPr>
            <w:r>
              <w:rPr>
                <w:rFonts w:ascii="Barlow" w:hAnsi="Barlow" w:cs="Arial"/>
                <w:b w:val="0"/>
                <w:szCs w:val="24"/>
              </w:rPr>
              <w:t>$97.00</w:t>
            </w:r>
          </w:p>
        </w:tc>
        <w:tc>
          <w:tcPr>
            <w:tcW w:w="9107" w:type="dxa"/>
            <w:shd w:val="clear" w:color="auto" w:fill="FFFFFF" w:themeFill="background1"/>
          </w:tcPr>
          <w:p w:rsidR="004D45CF" w:rsidRPr="005B0D38" w:rsidRDefault="005B0D38" w:rsidP="004D4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 w:cs="Arial"/>
                <w:szCs w:val="24"/>
              </w:rPr>
            </w:pPr>
            <w:r>
              <w:rPr>
                <w:rFonts w:ascii="Barlow" w:hAnsi="Barlow" w:cs="Arial"/>
                <w:szCs w:val="24"/>
              </w:rPr>
              <w:t>Disco magnético o disco compacto, por cada uno.</w:t>
            </w:r>
          </w:p>
        </w:tc>
      </w:tr>
      <w:tr w:rsidR="004D45CF" w:rsidRPr="00DA77BB" w:rsidTr="00FE2AD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4D45CF" w:rsidRPr="005B0D38" w:rsidRDefault="005B0D38" w:rsidP="005B0D38">
            <w:pPr>
              <w:jc w:val="right"/>
              <w:rPr>
                <w:rFonts w:ascii="Barlow" w:hAnsi="Barlow" w:cs="Arial"/>
                <w:b w:val="0"/>
                <w:szCs w:val="24"/>
              </w:rPr>
            </w:pPr>
            <w:r>
              <w:rPr>
                <w:rFonts w:ascii="Barlow" w:hAnsi="Barlow" w:cs="Arial"/>
                <w:b w:val="0"/>
                <w:szCs w:val="24"/>
              </w:rPr>
              <w:t>$193.00</w:t>
            </w:r>
          </w:p>
        </w:tc>
        <w:tc>
          <w:tcPr>
            <w:tcW w:w="9107" w:type="dxa"/>
            <w:shd w:val="clear" w:color="auto" w:fill="FFFFFF" w:themeFill="background1"/>
          </w:tcPr>
          <w:p w:rsidR="004D45CF" w:rsidRPr="005B0D38" w:rsidRDefault="005B0D38" w:rsidP="004D4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 w:cs="Arial"/>
                <w:szCs w:val="24"/>
              </w:rPr>
            </w:pPr>
            <w:r>
              <w:rPr>
                <w:rFonts w:ascii="Barlow" w:hAnsi="Barlow" w:cs="Arial"/>
                <w:szCs w:val="24"/>
              </w:rPr>
              <w:t>Disco versátil digital.</w:t>
            </w:r>
          </w:p>
        </w:tc>
      </w:tr>
      <w:tr w:rsidR="004D45CF" w:rsidRPr="00DA77BB" w:rsidTr="00FE2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FFFFFF" w:themeFill="background1"/>
          </w:tcPr>
          <w:p w:rsidR="004D45CF" w:rsidRPr="005B0D38" w:rsidRDefault="005B0D38" w:rsidP="005B0D38">
            <w:pPr>
              <w:jc w:val="right"/>
              <w:rPr>
                <w:rFonts w:ascii="Barlow" w:hAnsi="Barlow" w:cs="Arial"/>
                <w:b w:val="0"/>
                <w:szCs w:val="24"/>
              </w:rPr>
            </w:pPr>
            <w:r>
              <w:rPr>
                <w:rFonts w:ascii="Barlow" w:hAnsi="Barlow" w:cs="Arial"/>
                <w:b w:val="0"/>
                <w:szCs w:val="24"/>
              </w:rPr>
              <w:t>Sin costo</w:t>
            </w:r>
          </w:p>
        </w:tc>
        <w:tc>
          <w:tcPr>
            <w:tcW w:w="9107" w:type="dxa"/>
            <w:shd w:val="clear" w:color="auto" w:fill="FFFFFF" w:themeFill="background1"/>
          </w:tcPr>
          <w:p w:rsidR="004D45CF" w:rsidRPr="005B0D38" w:rsidRDefault="005B0D38" w:rsidP="004D4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low" w:hAnsi="Barlow" w:cs="Arial"/>
                <w:szCs w:val="24"/>
              </w:rPr>
            </w:pPr>
            <w:r>
              <w:rPr>
                <w:rFonts w:ascii="Barlow" w:hAnsi="Barlow" w:cs="Arial"/>
                <w:szCs w:val="24"/>
              </w:rPr>
              <w:t>Primeras 20 copias o impresiones.</w:t>
            </w:r>
          </w:p>
        </w:tc>
      </w:tr>
      <w:tr w:rsidR="005B0D38" w:rsidRPr="00FE2AD1" w:rsidTr="00FE2AD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FFFFFF" w:themeFill="background1"/>
            <w:vAlign w:val="center"/>
          </w:tcPr>
          <w:p w:rsidR="005B0D38" w:rsidRPr="005B0D38" w:rsidRDefault="005B0D38" w:rsidP="005B0D38">
            <w:pPr>
              <w:rPr>
                <w:rFonts w:ascii="Barlow" w:hAnsi="Barlow" w:cs="Arial"/>
                <w:b w:val="0"/>
                <w:szCs w:val="24"/>
              </w:rPr>
            </w:pPr>
            <w:r w:rsidRPr="005B0D38">
              <w:rPr>
                <w:rFonts w:ascii="Barlow" w:hAnsi="Barlow" w:cs="Arial"/>
                <w:b w:val="0"/>
                <w:sz w:val="16"/>
                <w:szCs w:val="24"/>
              </w:rPr>
              <w:t>Los costos se encuentran fundamentados en el artículo 85 H de la Ley General de Hacienda del Estado de Yucatán.</w:t>
            </w:r>
          </w:p>
        </w:tc>
      </w:tr>
    </w:tbl>
    <w:p w:rsidR="00DE14EF" w:rsidRPr="00B768EC" w:rsidRDefault="00DE14EF">
      <w:pPr>
        <w:rPr>
          <w:rFonts w:ascii="Barlow" w:hAnsi="Barlow"/>
          <w:sz w:val="2"/>
          <w:lang w:val="es-MX"/>
        </w:rPr>
      </w:pPr>
    </w:p>
    <w:tbl>
      <w:tblPr>
        <w:tblStyle w:val="Tabladecuadrcula4-nfasis11"/>
        <w:tblpPr w:leftFromText="141" w:rightFromText="141" w:vertAnchor="text" w:horzAnchor="margin" w:tblpXSpec="center" w:tblpY="12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E46F81" w:rsidRPr="00DA77BB" w:rsidTr="004D4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E46F81" w:rsidRPr="009B035F" w:rsidRDefault="00887CB8" w:rsidP="004D45CF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Aviso de privacidad</w:t>
            </w:r>
          </w:p>
        </w:tc>
      </w:tr>
      <w:tr w:rsidR="00E46F81" w:rsidRPr="00FE2AD1" w:rsidTr="005F6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  <w:vAlign w:val="center"/>
          </w:tcPr>
          <w:p w:rsidR="00E46F81" w:rsidRDefault="00787729" w:rsidP="005F615F">
            <w:pPr>
              <w:jc w:val="both"/>
              <w:rPr>
                <w:rFonts w:ascii="Barlow" w:hAnsi="Barlow"/>
                <w:b w:val="0"/>
                <w:sz w:val="18"/>
                <w:szCs w:val="14"/>
              </w:rPr>
            </w:pPr>
            <w:r w:rsidRPr="00787729">
              <w:rPr>
                <w:rFonts w:ascii="Barlow" w:hAnsi="Barlow"/>
                <w:b w:val="0"/>
                <w:sz w:val="18"/>
                <w:szCs w:val="14"/>
              </w:rPr>
              <w:t xml:space="preserve">Si desea conocer el aviso de privacidad integral, éste puede ser consultado en nuestro portal web oficial, a través de la siguiente liga: </w:t>
            </w:r>
            <w:hyperlink r:id="rId8" w:history="1">
              <w:r w:rsidRPr="00787729">
                <w:rPr>
                  <w:rStyle w:val="Hipervnculo"/>
                  <w:rFonts w:ascii="Barlow" w:hAnsi="Barlow"/>
                  <w:b w:val="0"/>
                  <w:sz w:val="18"/>
                  <w:szCs w:val="14"/>
                </w:rPr>
                <w:t>http://www.contraloria.yucatan.gob.mx/AvisoPrivacidad.php</w:t>
              </w:r>
            </w:hyperlink>
          </w:p>
          <w:p w:rsidR="005F615F" w:rsidRPr="005F615F" w:rsidRDefault="005F615F" w:rsidP="005F615F">
            <w:pPr>
              <w:jc w:val="both"/>
              <w:rPr>
                <w:rFonts w:ascii="Barlow" w:hAnsi="Barlow"/>
                <w:b w:val="0"/>
                <w:sz w:val="18"/>
                <w:szCs w:val="14"/>
              </w:rPr>
            </w:pPr>
          </w:p>
        </w:tc>
      </w:tr>
    </w:tbl>
    <w:p w:rsidR="00F72E78" w:rsidRPr="00560267" w:rsidRDefault="00F72E78" w:rsidP="00E9513C">
      <w:pPr>
        <w:rPr>
          <w:rFonts w:ascii="Barlow" w:hAnsi="Barlow"/>
          <w:lang w:val="es-ES"/>
        </w:rPr>
      </w:pPr>
    </w:p>
    <w:sectPr w:rsidR="00F72E78" w:rsidRPr="00560267" w:rsidSect="00E9513C">
      <w:headerReference w:type="default" r:id="rId9"/>
      <w:footerReference w:type="default" r:id="rId10"/>
      <w:pgSz w:w="12240" w:h="15840"/>
      <w:pgMar w:top="1928" w:right="1797" w:bottom="1871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91" w:rsidRDefault="00F83791" w:rsidP="00B36E5A">
      <w:pPr>
        <w:spacing w:after="0" w:line="240" w:lineRule="auto"/>
      </w:pPr>
      <w:r>
        <w:separator/>
      </w:r>
    </w:p>
  </w:endnote>
  <w:endnote w:type="continuationSeparator" w:id="0">
    <w:p w:rsidR="00F83791" w:rsidRDefault="00F83791" w:rsidP="00B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Barlow ExtraBold">
    <w:panose1 w:val="000009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03" w:rsidRPr="00944C7D" w:rsidRDefault="00F83791">
    <w:pPr>
      <w:pStyle w:val="Piedepgina"/>
      <w:jc w:val="right"/>
      <w:rPr>
        <w:rFonts w:ascii="Barlow" w:hAnsi="Barlow"/>
        <w:color w:val="242F62"/>
        <w:sz w:val="20"/>
        <w:szCs w:val="20"/>
      </w:rPr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50" type="#_x0000_t202" style="position:absolute;left:0;text-align:left;margin-left:-47.25pt;margin-top:-36.2pt;width:174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" filled="f" stroked="f">
          <v:textbox>
            <w:txbxContent>
              <w:p w:rsidR="00935C03" w:rsidRPr="00F91415" w:rsidRDefault="00935C03" w:rsidP="00944C7D">
                <w:pPr>
                  <w:spacing w:line="240" w:lineRule="exact"/>
                  <w:rPr>
                    <w:rFonts w:ascii="Barlow" w:hAnsi="Barlow"/>
                    <w:color w:val="0060A8"/>
                    <w:sz w:val="17"/>
                    <w:szCs w:val="17"/>
                    <w:lang w:val="es-ES"/>
                  </w:rPr>
                </w:pPr>
                <w:r>
                  <w:rPr>
                    <w:rFonts w:ascii="Barlow ExtraBold" w:hAnsi="Barlow ExtraBold"/>
                    <w:color w:val="0060A8"/>
                    <w:sz w:val="17"/>
                    <w:szCs w:val="17"/>
                    <w:lang w:val="es-ES"/>
                  </w:rPr>
                  <w:t>Unidad de Transparencia SECOGEY</w:t>
                </w:r>
                <w:r w:rsidRPr="00F91415">
                  <w:rPr>
                    <w:rFonts w:ascii="Barlow ExtraBold" w:hAnsi="Barlow ExtraBold"/>
                    <w:color w:val="0060A8"/>
                    <w:sz w:val="17"/>
                    <w:szCs w:val="17"/>
                    <w:lang w:val="es-ES"/>
                  </w:rPr>
                  <w:br/>
                </w:r>
                <w:r w:rsidRPr="00F91415">
                  <w:rPr>
                    <w:rFonts w:ascii="Barlow" w:hAnsi="Barlow"/>
                    <w:color w:val="0060A8"/>
                    <w:sz w:val="17"/>
                    <w:szCs w:val="17"/>
                    <w:lang w:val="es-ES"/>
                  </w:rPr>
                  <w:t xml:space="preserve">Edificio </w:t>
                </w:r>
                <w:r>
                  <w:rPr>
                    <w:rFonts w:ascii="Barlow" w:hAnsi="Barlow"/>
                    <w:color w:val="0060A8"/>
                    <w:sz w:val="17"/>
                    <w:szCs w:val="17"/>
                    <w:lang w:val="es-ES"/>
                  </w:rPr>
                  <w:t>Administrativo Siglo XXI, Piso 2</w:t>
                </w:r>
                <w:r w:rsidRPr="00F91415">
                  <w:rPr>
                    <w:rFonts w:ascii="Barlow" w:hAnsi="Barlow"/>
                    <w:color w:val="0060A8"/>
                    <w:sz w:val="17"/>
                    <w:szCs w:val="17"/>
                    <w:lang w:val="es-ES"/>
                  </w:rPr>
                  <w:t xml:space="preserve"> Calle 20-A 284-B por 3-C Colonia Xcumpich, C.P. 97204 Mérida, Yuc.</w:t>
                </w:r>
              </w:p>
            </w:txbxContent>
          </v:textbox>
        </v:shape>
      </w:pict>
    </w:r>
    <w:r>
      <w:rPr>
        <w:noProof/>
        <w:lang w:val="es-MX" w:eastAsia="es-MX"/>
      </w:rPr>
      <w:pict>
        <v:shape id="Cuadro de texto 9" o:spid="_x0000_s2049" type="#_x0000_t202" style="position:absolute;left:0;text-align:left;margin-left:126pt;margin-top:-13.7pt;width:13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" filled="f" stroked="f">
          <v:textbox>
            <w:txbxContent>
              <w:p w:rsidR="00935C03" w:rsidRPr="00087A04" w:rsidRDefault="00935C03" w:rsidP="00944C7D">
                <w:pPr>
                  <w:spacing w:line="240" w:lineRule="exact"/>
                  <w:rPr>
                    <w:rFonts w:ascii="Barlow ExtraBold" w:hAnsi="Barlow ExtraBold"/>
                    <w:color w:val="0060A8"/>
                    <w:sz w:val="17"/>
                    <w:szCs w:val="17"/>
                    <w:lang w:val="es-MX"/>
                  </w:rPr>
                </w:pPr>
                <w:r w:rsidRPr="00087A04">
                  <w:rPr>
                    <w:rFonts w:ascii="Barlow" w:hAnsi="Barlow"/>
                    <w:color w:val="00A8E2"/>
                    <w:sz w:val="17"/>
                    <w:szCs w:val="17"/>
                    <w:lang w:val="es-MX"/>
                  </w:rPr>
                  <w:t>T</w:t>
                </w:r>
                <w:r w:rsidRPr="00087A04">
                  <w:rPr>
                    <w:rFonts w:ascii="Barlow" w:hAnsi="Barlow"/>
                    <w:color w:val="0060A8"/>
                    <w:sz w:val="17"/>
                    <w:szCs w:val="17"/>
                    <w:lang w:val="es-MX"/>
                  </w:rPr>
                  <w:t xml:space="preserve"> +52 (999) 303800 E</w:t>
                </w:r>
                <w:r>
                  <w:rPr>
                    <w:rFonts w:ascii="Barlow" w:hAnsi="Barlow"/>
                    <w:color w:val="0060A8"/>
                    <w:sz w:val="17"/>
                    <w:szCs w:val="17"/>
                    <w:lang w:val="es-MX"/>
                  </w:rPr>
                  <w:t>xt. 13056</w:t>
                </w:r>
                <w:r w:rsidRPr="00087A04">
                  <w:rPr>
                    <w:rFonts w:ascii="Barlow" w:hAnsi="Barlow"/>
                    <w:color w:val="0060A8"/>
                    <w:sz w:val="17"/>
                    <w:szCs w:val="17"/>
                    <w:lang w:val="es-MX"/>
                  </w:rPr>
                  <w:br/>
                </w:r>
                <w:r w:rsidRPr="00087A04">
                  <w:rPr>
                    <w:rFonts w:ascii="Barlow ExtraBold" w:hAnsi="Barlow ExtraBold"/>
                    <w:color w:val="0060A8"/>
                    <w:sz w:val="17"/>
                    <w:szCs w:val="17"/>
                    <w:lang w:val="es-MX"/>
                  </w:rPr>
                  <w:t>contraloria.yucatan.gob.mx</w:t>
                </w:r>
              </w:p>
            </w:txbxContent>
          </v:textbox>
        </v:shape>
      </w:pict>
    </w:r>
    <w:sdt>
      <w:sdtPr>
        <w:rPr>
          <w:rFonts w:ascii="Barlow" w:hAnsi="Barlow"/>
          <w:color w:val="242F62"/>
          <w:sz w:val="20"/>
          <w:szCs w:val="20"/>
        </w:rPr>
        <w:id w:val="19748669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arlow" w:hAnsi="Barlow"/>
              <w:color w:val="242F62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5C03" w:rsidRPr="00944C7D">
              <w:rPr>
                <w:rFonts w:ascii="Barlow" w:hAnsi="Barlow"/>
                <w:color w:val="242F62"/>
                <w:sz w:val="20"/>
                <w:szCs w:val="20"/>
                <w:lang w:val="es-ES"/>
              </w:rPr>
              <w:t xml:space="preserve">Página </w:t>
            </w:r>
            <w:r w:rsidR="00935C03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begin"/>
            </w:r>
            <w:r w:rsidR="00935C03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instrText>PAGE</w:instrText>
            </w:r>
            <w:r w:rsidR="00935C03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separate"/>
            </w:r>
            <w:r w:rsidR="00247611">
              <w:rPr>
                <w:rFonts w:ascii="Barlow" w:hAnsi="Barlow"/>
                <w:b/>
                <w:bCs/>
                <w:noProof/>
                <w:color w:val="242F62"/>
                <w:sz w:val="20"/>
                <w:szCs w:val="20"/>
              </w:rPr>
              <w:t>1</w:t>
            </w:r>
            <w:r w:rsidR="00935C03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end"/>
            </w:r>
            <w:r w:rsidR="00935C03" w:rsidRPr="00944C7D">
              <w:rPr>
                <w:rFonts w:ascii="Barlow" w:hAnsi="Barlow"/>
                <w:color w:val="242F62"/>
                <w:sz w:val="20"/>
                <w:szCs w:val="20"/>
                <w:lang w:val="es-ES"/>
              </w:rPr>
              <w:t xml:space="preserve"> de </w:t>
            </w:r>
            <w:r w:rsidR="00935C03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begin"/>
            </w:r>
            <w:r w:rsidR="00935C03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instrText>NUMPAGES</w:instrText>
            </w:r>
            <w:r w:rsidR="00935C03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separate"/>
            </w:r>
            <w:r w:rsidR="00247611">
              <w:rPr>
                <w:rFonts w:ascii="Barlow" w:hAnsi="Barlow"/>
                <w:b/>
                <w:bCs/>
                <w:noProof/>
                <w:color w:val="242F62"/>
                <w:sz w:val="20"/>
                <w:szCs w:val="20"/>
              </w:rPr>
              <w:t>1</w:t>
            </w:r>
            <w:r w:rsidR="00935C03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end"/>
            </w:r>
          </w:sdtContent>
        </w:sdt>
      </w:sdtContent>
    </w:sdt>
  </w:p>
  <w:p w:rsidR="00935C03" w:rsidRDefault="00935C03" w:rsidP="00BB113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91" w:rsidRDefault="00F83791" w:rsidP="00B36E5A">
      <w:pPr>
        <w:spacing w:after="0" w:line="240" w:lineRule="auto"/>
      </w:pPr>
      <w:r>
        <w:separator/>
      </w:r>
    </w:p>
  </w:footnote>
  <w:footnote w:type="continuationSeparator" w:id="0">
    <w:p w:rsidR="00F83791" w:rsidRDefault="00F83791" w:rsidP="00B3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03" w:rsidRPr="00B51848" w:rsidRDefault="008C3024" w:rsidP="00B51848">
    <w:pPr>
      <w:pStyle w:val="Encabezado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1" type="#_x0000_t202" style="position:absolute;margin-left:207.75pt;margin-top:10pt;width:208.5pt;height:51pt;z-index:25166233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" fillcolor="white [3201]" stroked="f" strokeweight=".5pt">
          <v:textbox style="mso-next-textbox:#Cuadro de texto 1">
            <w:txbxContent>
              <w:p w:rsidR="00935C03" w:rsidRPr="003975FC" w:rsidRDefault="00935C03" w:rsidP="00510B63">
                <w:pPr>
                  <w:pStyle w:val="Encabezado"/>
                  <w:jc w:val="right"/>
                  <w:rPr>
                    <w:rFonts w:ascii="Barlow" w:hAnsi="Barlow"/>
                  </w:rPr>
                </w:pPr>
                <w:r>
                  <w:rPr>
                    <w:rFonts w:ascii="Barlow SemiBold" w:hAnsi="Barlow SemiBold"/>
                    <w:b/>
                    <w:color w:val="17365D" w:themeColor="text2" w:themeShade="BF"/>
                    <w:lang w:val="es-MX"/>
                  </w:rPr>
                  <w:t>UNIDAD DE TRANSPARENCIA</w:t>
                </w:r>
              </w:p>
              <w:p w:rsidR="00935C03" w:rsidRDefault="00935C03" w:rsidP="00510B63">
                <w:pPr>
                  <w:jc w:val="right"/>
                </w:pPr>
              </w:p>
            </w:txbxContent>
          </v:textbox>
          <w10:wrap anchorx="margin"/>
        </v:shape>
      </w:pict>
    </w: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11DED00A" wp14:editId="2BDFB82C">
          <wp:simplePos x="0" y="0"/>
          <wp:positionH relativeFrom="page">
            <wp:posOffset>-30480</wp:posOffset>
          </wp:positionH>
          <wp:positionV relativeFrom="paragraph">
            <wp:posOffset>-448310</wp:posOffset>
          </wp:positionV>
          <wp:extent cx="7797800" cy="18669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_membretada_COLOR_1er_bloque-fidartu.jpg"/>
                  <pic:cNvPicPr/>
                </pic:nvPicPr>
                <pic:blipFill rotWithShape="1">
                  <a:blip r:embed="rId1"/>
                  <a:srcRect l="-122" t="1" b="81478"/>
                  <a:stretch/>
                </pic:blipFill>
                <pic:spPr bwMode="auto">
                  <a:xfrm>
                    <a:off x="0" y="0"/>
                    <a:ext cx="7797800" cy="186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0pt;height:21.75pt" o:bullet="t">
        <v:imagedata r:id="rId1" o:title="viñetaintegra"/>
      </v:shape>
    </w:pict>
  </w:numPicBullet>
  <w:abstractNum w:abstractNumId="0" w15:restartNumberingAfterBreak="0">
    <w:nsid w:val="01C87F6D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5173"/>
    <w:multiLevelType w:val="hybridMultilevel"/>
    <w:tmpl w:val="763EB39E"/>
    <w:lvl w:ilvl="0" w:tplc="656A3264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A1B24DE"/>
    <w:multiLevelType w:val="hybridMultilevel"/>
    <w:tmpl w:val="E2EC3BC6"/>
    <w:lvl w:ilvl="0" w:tplc="C20A8EC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5" w:hanging="360"/>
      </w:pPr>
    </w:lvl>
    <w:lvl w:ilvl="2" w:tplc="080A001B" w:tentative="1">
      <w:start w:val="1"/>
      <w:numFmt w:val="lowerRoman"/>
      <w:lvlText w:val="%3."/>
      <w:lvlJc w:val="right"/>
      <w:pPr>
        <w:ind w:left="2355" w:hanging="180"/>
      </w:pPr>
    </w:lvl>
    <w:lvl w:ilvl="3" w:tplc="080A000F" w:tentative="1">
      <w:start w:val="1"/>
      <w:numFmt w:val="decimal"/>
      <w:lvlText w:val="%4."/>
      <w:lvlJc w:val="left"/>
      <w:pPr>
        <w:ind w:left="3075" w:hanging="360"/>
      </w:pPr>
    </w:lvl>
    <w:lvl w:ilvl="4" w:tplc="080A0019" w:tentative="1">
      <w:start w:val="1"/>
      <w:numFmt w:val="lowerLetter"/>
      <w:lvlText w:val="%5."/>
      <w:lvlJc w:val="left"/>
      <w:pPr>
        <w:ind w:left="3795" w:hanging="360"/>
      </w:pPr>
    </w:lvl>
    <w:lvl w:ilvl="5" w:tplc="080A001B" w:tentative="1">
      <w:start w:val="1"/>
      <w:numFmt w:val="lowerRoman"/>
      <w:lvlText w:val="%6."/>
      <w:lvlJc w:val="right"/>
      <w:pPr>
        <w:ind w:left="4515" w:hanging="180"/>
      </w:pPr>
    </w:lvl>
    <w:lvl w:ilvl="6" w:tplc="080A000F" w:tentative="1">
      <w:start w:val="1"/>
      <w:numFmt w:val="decimal"/>
      <w:lvlText w:val="%7."/>
      <w:lvlJc w:val="left"/>
      <w:pPr>
        <w:ind w:left="5235" w:hanging="360"/>
      </w:pPr>
    </w:lvl>
    <w:lvl w:ilvl="7" w:tplc="080A0019" w:tentative="1">
      <w:start w:val="1"/>
      <w:numFmt w:val="lowerLetter"/>
      <w:lvlText w:val="%8."/>
      <w:lvlJc w:val="left"/>
      <w:pPr>
        <w:ind w:left="5955" w:hanging="360"/>
      </w:pPr>
    </w:lvl>
    <w:lvl w:ilvl="8" w:tplc="08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A9465BE"/>
    <w:multiLevelType w:val="hybridMultilevel"/>
    <w:tmpl w:val="D6DC62E6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53F4"/>
    <w:multiLevelType w:val="hybridMultilevel"/>
    <w:tmpl w:val="67D6E4E2"/>
    <w:lvl w:ilvl="0" w:tplc="32E032DC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F9002D8"/>
    <w:multiLevelType w:val="hybridMultilevel"/>
    <w:tmpl w:val="D7FC90D0"/>
    <w:lvl w:ilvl="0" w:tplc="D90AD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F4A2C"/>
    <w:multiLevelType w:val="hybridMultilevel"/>
    <w:tmpl w:val="D7FC90D0"/>
    <w:lvl w:ilvl="0" w:tplc="D90AD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962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534F"/>
    <w:multiLevelType w:val="hybridMultilevel"/>
    <w:tmpl w:val="697290BE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5BC4"/>
    <w:multiLevelType w:val="hybridMultilevel"/>
    <w:tmpl w:val="D7FC90D0"/>
    <w:lvl w:ilvl="0" w:tplc="D90AD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28E8"/>
    <w:multiLevelType w:val="hybridMultilevel"/>
    <w:tmpl w:val="0A4C45F4"/>
    <w:lvl w:ilvl="0" w:tplc="225474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071E4"/>
    <w:multiLevelType w:val="hybridMultilevel"/>
    <w:tmpl w:val="D1B48B12"/>
    <w:lvl w:ilvl="0" w:tplc="5C767A42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375451CE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6372"/>
    <w:multiLevelType w:val="hybridMultilevel"/>
    <w:tmpl w:val="DDE41E0A"/>
    <w:lvl w:ilvl="0" w:tplc="63287D36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E7E3703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2502"/>
    <w:multiLevelType w:val="hybridMultilevel"/>
    <w:tmpl w:val="D3FC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3695"/>
    <w:multiLevelType w:val="hybridMultilevel"/>
    <w:tmpl w:val="517A16C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3116D2"/>
    <w:multiLevelType w:val="hybridMultilevel"/>
    <w:tmpl w:val="150A8356"/>
    <w:lvl w:ilvl="0" w:tplc="B1266AF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5D362D"/>
    <w:multiLevelType w:val="hybridMultilevel"/>
    <w:tmpl w:val="56183DBA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665804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910F5"/>
    <w:multiLevelType w:val="hybridMultilevel"/>
    <w:tmpl w:val="41C0D20E"/>
    <w:lvl w:ilvl="0" w:tplc="3482DC84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5AB812D5"/>
    <w:multiLevelType w:val="hybridMultilevel"/>
    <w:tmpl w:val="9288E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6217B"/>
    <w:multiLevelType w:val="hybridMultilevel"/>
    <w:tmpl w:val="09BA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751B2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D68A6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A6790"/>
    <w:multiLevelType w:val="hybridMultilevel"/>
    <w:tmpl w:val="F35256A0"/>
    <w:lvl w:ilvl="0" w:tplc="032AC166">
      <w:start w:val="9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66300400"/>
    <w:multiLevelType w:val="hybridMultilevel"/>
    <w:tmpl w:val="055615A8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D09A5"/>
    <w:multiLevelType w:val="hybridMultilevel"/>
    <w:tmpl w:val="709A52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5584"/>
    <w:multiLevelType w:val="hybridMultilevel"/>
    <w:tmpl w:val="42AE86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0621E03"/>
    <w:multiLevelType w:val="hybridMultilevel"/>
    <w:tmpl w:val="02F0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97D49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C58DB"/>
    <w:multiLevelType w:val="hybridMultilevel"/>
    <w:tmpl w:val="D7FC90D0"/>
    <w:lvl w:ilvl="0" w:tplc="D90AD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D7CD7"/>
    <w:multiLevelType w:val="hybridMultilevel"/>
    <w:tmpl w:val="32DC85CC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658D4"/>
    <w:multiLevelType w:val="hybridMultilevel"/>
    <w:tmpl w:val="F9CC996A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22"/>
  </w:num>
  <w:num w:numId="8">
    <w:abstractNumId w:val="15"/>
  </w:num>
  <w:num w:numId="9">
    <w:abstractNumId w:val="29"/>
  </w:num>
  <w:num w:numId="10">
    <w:abstractNumId w:val="16"/>
  </w:num>
  <w:num w:numId="11">
    <w:abstractNumId w:val="28"/>
  </w:num>
  <w:num w:numId="12">
    <w:abstractNumId w:val="31"/>
  </w:num>
  <w:num w:numId="13">
    <w:abstractNumId w:val="18"/>
  </w:num>
  <w:num w:numId="14">
    <w:abstractNumId w:val="17"/>
  </w:num>
  <w:num w:numId="15">
    <w:abstractNumId w:val="30"/>
  </w:num>
  <w:num w:numId="16">
    <w:abstractNumId w:val="7"/>
  </w:num>
  <w:num w:numId="17">
    <w:abstractNumId w:val="32"/>
  </w:num>
  <w:num w:numId="18">
    <w:abstractNumId w:val="33"/>
  </w:num>
  <w:num w:numId="19">
    <w:abstractNumId w:val="19"/>
  </w:num>
  <w:num w:numId="20">
    <w:abstractNumId w:val="14"/>
  </w:num>
  <w:num w:numId="21">
    <w:abstractNumId w:val="12"/>
  </w:num>
  <w:num w:numId="22">
    <w:abstractNumId w:val="23"/>
  </w:num>
  <w:num w:numId="23">
    <w:abstractNumId w:val="27"/>
  </w:num>
  <w:num w:numId="24">
    <w:abstractNumId w:val="24"/>
  </w:num>
  <w:num w:numId="25">
    <w:abstractNumId w:val="3"/>
  </w:num>
  <w:num w:numId="26">
    <w:abstractNumId w:val="26"/>
  </w:num>
  <w:num w:numId="27">
    <w:abstractNumId w:val="8"/>
  </w:num>
  <w:num w:numId="28">
    <w:abstractNumId w:val="2"/>
  </w:num>
  <w:num w:numId="29">
    <w:abstractNumId w:val="11"/>
  </w:num>
  <w:num w:numId="30">
    <w:abstractNumId w:val="13"/>
  </w:num>
  <w:num w:numId="31">
    <w:abstractNumId w:val="20"/>
  </w:num>
  <w:num w:numId="32">
    <w:abstractNumId w:val="1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945"/>
    <w:rsid w:val="0000312B"/>
    <w:rsid w:val="00007951"/>
    <w:rsid w:val="000224A0"/>
    <w:rsid w:val="00022F06"/>
    <w:rsid w:val="0002471B"/>
    <w:rsid w:val="00042F31"/>
    <w:rsid w:val="00052E6F"/>
    <w:rsid w:val="00077E38"/>
    <w:rsid w:val="00081286"/>
    <w:rsid w:val="00087A04"/>
    <w:rsid w:val="00093399"/>
    <w:rsid w:val="00097A2A"/>
    <w:rsid w:val="000B2482"/>
    <w:rsid w:val="000B6100"/>
    <w:rsid w:val="000B7F69"/>
    <w:rsid w:val="000D219F"/>
    <w:rsid w:val="000E0B43"/>
    <w:rsid w:val="000E7490"/>
    <w:rsid w:val="000F0A61"/>
    <w:rsid w:val="000F3A3E"/>
    <w:rsid w:val="00110CB1"/>
    <w:rsid w:val="001248CA"/>
    <w:rsid w:val="0014723B"/>
    <w:rsid w:val="001C7444"/>
    <w:rsid w:val="001F1BA2"/>
    <w:rsid w:val="001F6EC4"/>
    <w:rsid w:val="002128BF"/>
    <w:rsid w:val="00235260"/>
    <w:rsid w:val="00247611"/>
    <w:rsid w:val="002516BA"/>
    <w:rsid w:val="00266028"/>
    <w:rsid w:val="00275C11"/>
    <w:rsid w:val="002B2C2A"/>
    <w:rsid w:val="002B32A5"/>
    <w:rsid w:val="002B5428"/>
    <w:rsid w:val="002C4249"/>
    <w:rsid w:val="002E0451"/>
    <w:rsid w:val="002E0F0B"/>
    <w:rsid w:val="0031437B"/>
    <w:rsid w:val="00315BB4"/>
    <w:rsid w:val="00323092"/>
    <w:rsid w:val="003261AD"/>
    <w:rsid w:val="00332708"/>
    <w:rsid w:val="003521AA"/>
    <w:rsid w:val="00355092"/>
    <w:rsid w:val="00367EDD"/>
    <w:rsid w:val="0037156E"/>
    <w:rsid w:val="00385AD7"/>
    <w:rsid w:val="003975FC"/>
    <w:rsid w:val="003A1706"/>
    <w:rsid w:val="003B1692"/>
    <w:rsid w:val="003B3B3D"/>
    <w:rsid w:val="003C2C7A"/>
    <w:rsid w:val="003D2455"/>
    <w:rsid w:val="003D25CD"/>
    <w:rsid w:val="003F65EA"/>
    <w:rsid w:val="004121D6"/>
    <w:rsid w:val="00412E38"/>
    <w:rsid w:val="00414D0F"/>
    <w:rsid w:val="00440BB3"/>
    <w:rsid w:val="00441CEB"/>
    <w:rsid w:val="00476035"/>
    <w:rsid w:val="00485E77"/>
    <w:rsid w:val="00485F29"/>
    <w:rsid w:val="004A06B1"/>
    <w:rsid w:val="004A453E"/>
    <w:rsid w:val="004B1298"/>
    <w:rsid w:val="004B66E5"/>
    <w:rsid w:val="004D12E5"/>
    <w:rsid w:val="004D45CF"/>
    <w:rsid w:val="004D6B05"/>
    <w:rsid w:val="004D6D0C"/>
    <w:rsid w:val="004D7490"/>
    <w:rsid w:val="004D792B"/>
    <w:rsid w:val="004F35B1"/>
    <w:rsid w:val="00510B63"/>
    <w:rsid w:val="00533F4A"/>
    <w:rsid w:val="00540A5C"/>
    <w:rsid w:val="00547E12"/>
    <w:rsid w:val="0055373D"/>
    <w:rsid w:val="00560267"/>
    <w:rsid w:val="0056544A"/>
    <w:rsid w:val="005A253A"/>
    <w:rsid w:val="005B0D38"/>
    <w:rsid w:val="005D005A"/>
    <w:rsid w:val="005D2664"/>
    <w:rsid w:val="005D292E"/>
    <w:rsid w:val="005D384D"/>
    <w:rsid w:val="005F615F"/>
    <w:rsid w:val="006058F1"/>
    <w:rsid w:val="0061441F"/>
    <w:rsid w:val="00620DFE"/>
    <w:rsid w:val="00625B99"/>
    <w:rsid w:val="00640A3D"/>
    <w:rsid w:val="00653277"/>
    <w:rsid w:val="0065615D"/>
    <w:rsid w:val="00662C02"/>
    <w:rsid w:val="006641AB"/>
    <w:rsid w:val="006801D3"/>
    <w:rsid w:val="00682F2C"/>
    <w:rsid w:val="0068388F"/>
    <w:rsid w:val="006862F8"/>
    <w:rsid w:val="00691EDB"/>
    <w:rsid w:val="006A0E38"/>
    <w:rsid w:val="006B538B"/>
    <w:rsid w:val="006D5C06"/>
    <w:rsid w:val="006E00B4"/>
    <w:rsid w:val="006E6181"/>
    <w:rsid w:val="007042EE"/>
    <w:rsid w:val="007368B8"/>
    <w:rsid w:val="00737B94"/>
    <w:rsid w:val="00744CDD"/>
    <w:rsid w:val="0076279B"/>
    <w:rsid w:val="00775970"/>
    <w:rsid w:val="00777FD9"/>
    <w:rsid w:val="00782ECF"/>
    <w:rsid w:val="007842CC"/>
    <w:rsid w:val="00787729"/>
    <w:rsid w:val="00793572"/>
    <w:rsid w:val="00793FE9"/>
    <w:rsid w:val="007B430F"/>
    <w:rsid w:val="007F29FF"/>
    <w:rsid w:val="00807D53"/>
    <w:rsid w:val="00812179"/>
    <w:rsid w:val="008177CD"/>
    <w:rsid w:val="00822DD0"/>
    <w:rsid w:val="00824F29"/>
    <w:rsid w:val="00841115"/>
    <w:rsid w:val="0084553F"/>
    <w:rsid w:val="008575E3"/>
    <w:rsid w:val="00885CB1"/>
    <w:rsid w:val="00885EA1"/>
    <w:rsid w:val="00887CB8"/>
    <w:rsid w:val="00896604"/>
    <w:rsid w:val="008B086D"/>
    <w:rsid w:val="008C3024"/>
    <w:rsid w:val="008C3D09"/>
    <w:rsid w:val="008E26CB"/>
    <w:rsid w:val="008E4A3F"/>
    <w:rsid w:val="008E5518"/>
    <w:rsid w:val="008E5819"/>
    <w:rsid w:val="008F5650"/>
    <w:rsid w:val="009107D0"/>
    <w:rsid w:val="00910F3D"/>
    <w:rsid w:val="009144CF"/>
    <w:rsid w:val="009210E6"/>
    <w:rsid w:val="00930261"/>
    <w:rsid w:val="00935C03"/>
    <w:rsid w:val="00944C7D"/>
    <w:rsid w:val="00946A40"/>
    <w:rsid w:val="00947BA0"/>
    <w:rsid w:val="00953183"/>
    <w:rsid w:val="00954EC0"/>
    <w:rsid w:val="009705CA"/>
    <w:rsid w:val="00984D55"/>
    <w:rsid w:val="00994E07"/>
    <w:rsid w:val="0099671B"/>
    <w:rsid w:val="009A3862"/>
    <w:rsid w:val="009A512E"/>
    <w:rsid w:val="009B035F"/>
    <w:rsid w:val="009B412F"/>
    <w:rsid w:val="009C33B9"/>
    <w:rsid w:val="009D2AB9"/>
    <w:rsid w:val="009D4C47"/>
    <w:rsid w:val="00A0098F"/>
    <w:rsid w:val="00A13929"/>
    <w:rsid w:val="00A22EE1"/>
    <w:rsid w:val="00A23461"/>
    <w:rsid w:val="00A3350E"/>
    <w:rsid w:val="00A73CCB"/>
    <w:rsid w:val="00A8422E"/>
    <w:rsid w:val="00A84D47"/>
    <w:rsid w:val="00A84E0F"/>
    <w:rsid w:val="00A85511"/>
    <w:rsid w:val="00A93D2F"/>
    <w:rsid w:val="00AA083F"/>
    <w:rsid w:val="00AD46F7"/>
    <w:rsid w:val="00AF2AB2"/>
    <w:rsid w:val="00B06EB1"/>
    <w:rsid w:val="00B17DCC"/>
    <w:rsid w:val="00B27ED0"/>
    <w:rsid w:val="00B36E5A"/>
    <w:rsid w:val="00B43D48"/>
    <w:rsid w:val="00B502A6"/>
    <w:rsid w:val="00B51848"/>
    <w:rsid w:val="00B60279"/>
    <w:rsid w:val="00B60F52"/>
    <w:rsid w:val="00B60F9A"/>
    <w:rsid w:val="00B768EC"/>
    <w:rsid w:val="00B7723E"/>
    <w:rsid w:val="00B81F28"/>
    <w:rsid w:val="00BA120B"/>
    <w:rsid w:val="00BA70E2"/>
    <w:rsid w:val="00BB113C"/>
    <w:rsid w:val="00BB3EFB"/>
    <w:rsid w:val="00BC6F9A"/>
    <w:rsid w:val="00BD004A"/>
    <w:rsid w:val="00BD54A0"/>
    <w:rsid w:val="00C10646"/>
    <w:rsid w:val="00C11BF9"/>
    <w:rsid w:val="00C207BF"/>
    <w:rsid w:val="00C20CC0"/>
    <w:rsid w:val="00C21D0D"/>
    <w:rsid w:val="00C262EA"/>
    <w:rsid w:val="00C332FD"/>
    <w:rsid w:val="00C61343"/>
    <w:rsid w:val="00C86CE5"/>
    <w:rsid w:val="00C87092"/>
    <w:rsid w:val="00C91B6C"/>
    <w:rsid w:val="00CA27FD"/>
    <w:rsid w:val="00CB0EB3"/>
    <w:rsid w:val="00CB200E"/>
    <w:rsid w:val="00CC1A7F"/>
    <w:rsid w:val="00CD2F86"/>
    <w:rsid w:val="00CE1FE8"/>
    <w:rsid w:val="00CF5B82"/>
    <w:rsid w:val="00D118BA"/>
    <w:rsid w:val="00D16EA2"/>
    <w:rsid w:val="00D24AB8"/>
    <w:rsid w:val="00D25599"/>
    <w:rsid w:val="00D32A15"/>
    <w:rsid w:val="00D71A80"/>
    <w:rsid w:val="00D83F38"/>
    <w:rsid w:val="00D879A8"/>
    <w:rsid w:val="00D91E48"/>
    <w:rsid w:val="00D927C2"/>
    <w:rsid w:val="00DA77BB"/>
    <w:rsid w:val="00DB3B98"/>
    <w:rsid w:val="00DC0DF5"/>
    <w:rsid w:val="00DC15E5"/>
    <w:rsid w:val="00DD3062"/>
    <w:rsid w:val="00DE14EF"/>
    <w:rsid w:val="00DE4AA7"/>
    <w:rsid w:val="00DF0955"/>
    <w:rsid w:val="00DF3817"/>
    <w:rsid w:val="00E062AA"/>
    <w:rsid w:val="00E119CE"/>
    <w:rsid w:val="00E13D79"/>
    <w:rsid w:val="00E172C0"/>
    <w:rsid w:val="00E213D3"/>
    <w:rsid w:val="00E2569B"/>
    <w:rsid w:val="00E37779"/>
    <w:rsid w:val="00E46113"/>
    <w:rsid w:val="00E46F81"/>
    <w:rsid w:val="00E8045A"/>
    <w:rsid w:val="00E90EDC"/>
    <w:rsid w:val="00E9255F"/>
    <w:rsid w:val="00E9513C"/>
    <w:rsid w:val="00EA553D"/>
    <w:rsid w:val="00EB23CA"/>
    <w:rsid w:val="00ED0691"/>
    <w:rsid w:val="00ED55E3"/>
    <w:rsid w:val="00EE66C3"/>
    <w:rsid w:val="00EF38BA"/>
    <w:rsid w:val="00F00B38"/>
    <w:rsid w:val="00F0145F"/>
    <w:rsid w:val="00F06F8B"/>
    <w:rsid w:val="00F075D1"/>
    <w:rsid w:val="00F23E03"/>
    <w:rsid w:val="00F40918"/>
    <w:rsid w:val="00F50AC8"/>
    <w:rsid w:val="00F5181E"/>
    <w:rsid w:val="00F66D3A"/>
    <w:rsid w:val="00F70578"/>
    <w:rsid w:val="00F72C4D"/>
    <w:rsid w:val="00F72E78"/>
    <w:rsid w:val="00F8278E"/>
    <w:rsid w:val="00F83791"/>
    <w:rsid w:val="00F83937"/>
    <w:rsid w:val="00F91415"/>
    <w:rsid w:val="00F91BD4"/>
    <w:rsid w:val="00F93B84"/>
    <w:rsid w:val="00F95574"/>
    <w:rsid w:val="00F97EED"/>
    <w:rsid w:val="00FA6E47"/>
    <w:rsid w:val="00FB39FD"/>
    <w:rsid w:val="00FC6501"/>
    <w:rsid w:val="00FD762B"/>
    <w:rsid w:val="00FE2AD1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20D7A9F-7D89-4CB2-8C2E-F83A83A9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945"/>
    <w:pPr>
      <w:tabs>
        <w:tab w:val="center" w:pos="4153"/>
        <w:tab w:val="right" w:pos="8306"/>
      </w:tabs>
      <w:spacing w:after="0" w:line="240" w:lineRule="auto"/>
    </w:pPr>
    <w:rPr>
      <w:rFonts w:eastAsiaTheme="minorEastAsia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E5945"/>
    <w:rPr>
      <w:rFonts w:eastAsiaTheme="minorEastAs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5945"/>
    <w:pPr>
      <w:tabs>
        <w:tab w:val="center" w:pos="4153"/>
        <w:tab w:val="right" w:pos="8306"/>
      </w:tabs>
      <w:spacing w:after="0" w:line="240" w:lineRule="auto"/>
    </w:pPr>
    <w:rPr>
      <w:rFonts w:eastAsiaTheme="minorEastAsia" w:cs="Times New Roman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5945"/>
    <w:rPr>
      <w:rFonts w:eastAsiaTheme="minorEastAs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FE5945"/>
    <w:pPr>
      <w:spacing w:after="0" w:line="240" w:lineRule="auto"/>
    </w:pPr>
    <w:rPr>
      <w:rFonts w:eastAsiaTheme="minorEastAsia" w:cs="Times New Roman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FE5945"/>
    <w:pPr>
      <w:spacing w:after="0" w:line="240" w:lineRule="auto"/>
    </w:pPr>
    <w:rPr>
      <w:rFonts w:eastAsiaTheme="minorEastAsia" w:cs="Times New Roman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FE594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table" w:customStyle="1" w:styleId="Tabladecuadrcula4-nfasis11">
    <w:name w:val="Tabla de cuadrícula 4 - Énfasis 11"/>
    <w:basedOn w:val="Tablanormal"/>
    <w:uiPriority w:val="49"/>
    <w:rsid w:val="00FE5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9D2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Sombreadoclaro-nfasis5">
    <w:name w:val="Light Shading Accent 5"/>
    <w:basedOn w:val="Tablanormal"/>
    <w:uiPriority w:val="60"/>
    <w:rsid w:val="00C262E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C262E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media1-nfasis1">
    <w:name w:val="Medium List 1 Accent 1"/>
    <w:basedOn w:val="Tablanormal"/>
    <w:uiPriority w:val="65"/>
    <w:rsid w:val="00C26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EB23CA"/>
    <w:rPr>
      <w:color w:val="0000FF" w:themeColor="hyperlink"/>
      <w:u w:val="single"/>
    </w:rPr>
  </w:style>
  <w:style w:type="paragraph" w:customStyle="1" w:styleId="BodyMS">
    <w:name w:val="Body MS"/>
    <w:rsid w:val="00F40918"/>
    <w:pPr>
      <w:spacing w:before="200" w:after="160" w:line="264" w:lineRule="auto"/>
    </w:pPr>
    <w:rPr>
      <w:rFonts w:ascii="Segoe UI" w:eastAsiaTheme="minorEastAsia" w:hAnsi="Segoe UI" w:cs="Times New Roman"/>
      <w:sz w:val="20"/>
      <w:szCs w:val="20"/>
    </w:rPr>
  </w:style>
  <w:style w:type="table" w:customStyle="1" w:styleId="Tabladecuadrcula4-nfasis111">
    <w:name w:val="Tabla de cuadrícula 4 - Énfasis 111"/>
    <w:basedOn w:val="Tablanormal"/>
    <w:uiPriority w:val="49"/>
    <w:rsid w:val="00F97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inespaciado">
    <w:name w:val="No Spacing"/>
    <w:uiPriority w:val="1"/>
    <w:qFormat/>
    <w:rsid w:val="00AF2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aloria.yucatan.gob.mx/AvisoPrivacidad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D913-30A9-47DE-ACB0-4E91B5BE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Andrea Guadalupe Acopa Brito</cp:lastModifiedBy>
  <cp:revision>26</cp:revision>
  <cp:lastPrinted>2019-03-27T18:49:00Z</cp:lastPrinted>
  <dcterms:created xsi:type="dcterms:W3CDTF">2019-03-25T18:51:00Z</dcterms:created>
  <dcterms:modified xsi:type="dcterms:W3CDTF">2020-11-28T00:35:00Z</dcterms:modified>
</cp:coreProperties>
</file>